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6E" w:rsidRPr="0034686E" w:rsidRDefault="0034686E" w:rsidP="0034686E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</w:pPr>
      <w:r w:rsidRPr="0034686E"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  <w:t>Službene novine Federacije BiH, broj 40/10</w:t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Na temelju članka 38. stavka 3. i članka 51. stavka 2. Zakona o ugostiteljskoj djelatnosti ("Službene novine Federacije BiH", broj 32/09), federalni ministar okoliša i turizma donosi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PRAVILNIK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O PRUŽANJU UGOSTITELJSKIH USLUGA U POKRETNIM OBJEKTIMA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I. OPĆE ODREDBE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Ovim pravilnikom propisuju se minimalno-tehnički uvjeti koje trebaju ispunjavati pokretni objekti u kojima se pružaju ugostiteljske usluge, način utvrđivanja tih uvjeti te vrste i način pružanja ugostiteljskih usluga u tim objektima.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Pokretnim objektima, prema ovom Pravilniku, smatraju se: vozila i priključna vozila koja se kreću po cestama, željeznički vagoni, plovni objekti i plutajući objekti.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3.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Prostorije, uređaji, oprema, posuđe i pribor za usluživanje korisnika ugostiteljske usluge u pokretnim objektima moraju biti uredni, čisti i zdravstveno ispravni.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4.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Osoblje koje pruža ugostiteljske usluge u pokretnim objektima mora se prema korisniku usluga odnositi gostoljubivo, profesionalno i korektno, te biti uredno, čisto i primjereno odjeveno.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II. MINIMALNO-TEHNIČKI UVJETI KOJE TREBAJU ISPUNJAVATI POKRETNI OBJEKTI U KOJIMA SE PRUŽAJU UGOSTITELJSKE USLUGE TE VRSTE I NAČIN PRUŽANJA UGOSTITELJSKIH USLUGA U TIM OBJEKTIMA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1. VOZILA I PRIKLJUČNA VOZILA KOJA SE KREĆU PO CESTAMA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5.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Za pružanje ugostiteljskih usluga iz ili u vozilu ili priključnom vozilu (u daljnjem tekstu: vozila) trebaju imati: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spremnik sa dovoljno zdravstveno ispravne tekuće vode,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spremnik za otpadnu vodu odgovarajućeg kapaciteta, ako nije osiguran odvod otpadnih voda na drugi način,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vlastiti bešumni energetski izvor za rasvjetu i rashladni prostor,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rashladni uređaj odgovarajuće veličine za čuvanje namirnica, pića i napitaka,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radni stol, odnosno pult od nehrđajućeg materijala,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dovoljan broj posuda za smeće na nožno otvaranje poklopca, ili na drugi odgovarajući način,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osigurano korištenje zahoda u blizini, ako se ugostiteljske usluge pružaju korisnicima usluga na način da im je za konzumiranje usluga osigurano korištenje stola i stolice,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garderobni ormarić za zaposleno osoblje koje pruža ugostiteljske usluge,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sredstva za protupožarnu zaštitu.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6.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 vozilima mogu se pripremati jednostavna topla i hladna jela, pića i napici, te usluživati korisnicima usluga koji se nalaze u ili izvan vozila.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 pružanje usluga iz stavka 1. ovoga članka, treba biti osiguran pribor za jednokratnu upotrebu (plastične čaše, tanjurići i sl.), ili sudoper s najmanje dva korita sa zdravstveno ispravnom toplom i hladnom vodom, ako se uslužuje posuđem i priborom za višekratnu uporabu.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2. ŽELJEZNIČKI VAGONI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lastRenderedPageBreak/>
        <w:t>Članak 7.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 željezničkim vagonima, u kojima se pružaju ugostiteljske usluge prehrane i smještaja, trebaju biti ispunjeni sljedeći uvjeti: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uređaji i oprema trebaju odgovarati predmetu poslovanja, tj. ugostiteljskim uslugama koje se pružaju u tim objektima,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za očuvanje zdravstvene ispravnosti namirnica, pića i napitaka trebaju imati rashladni uređaj i vitrinu,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za pripremu hrane trebaju imati radne površine koje se lako čiste i održavaju,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trebaju imati spremnike sa zdravstveno ispravnom vodom za piće,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sudoper s najmanje dva korita sa zdravstveno ispravnom toplom i hladnom vodom za pranje posuđa, ako se uslužuje s priborom i posuđem za višekratnu uporabu,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otpadne vode trebaju sakupljati u spremnike, a iste prazniti na higijenski način kod vagona starije izvedbe u kojima se ne može ugraditi spremnik za otpadne vode iste se mogu prazniti kao do sada,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za zaposlene djelatnike, koji pružaju ugostiteljske usluge, trebaju imati zahod s predprostorom, umivaonikom i garderobnim prostorom,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podovi i pregradne plohe trebaju biti od glatkih površina da je moguće čišćenje i dezinfekcija. Podovi mogu biti prekriveni i tepisima ili tapisonima koji se mogu lako čistiti i održavati.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8.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 željezničkim vagonima mogu se pripremati i usluživati topla i hladna jela, te pića i napici.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3. PLOVNI OBJEKTI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9.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Plovni objekti, prema ovom pravilniku, su brod i brodica registrirana za gospodarske svrhe prijevoza putnika.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Gost, prema ovom pravilniku, je putnik koji koristi ugostiteljske usluge na plovnom objektu.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a) Opći uvjeti za pružanje ugostiteljskih usluga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lastRenderedPageBreak/>
        <w:t>Članak 10.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 plovnom objektu, u kojem se pružaju ugostiteljske usluge, trebaju biti ispunjeni sljedeći opći uvjeti: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uređaji i oprema trebaju biti u ispravnom i funkcionalnom stanju,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da je uređen i opremljen tako da je omogućeno racionalno korištenje prostora, i nesmetano kretanje gostiju, nesmetan prijenos roba, higijensko manipuliranje namirnicama, čuvanje robe od kvarenja i zaštita zdravlja gostiju,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opremljen spremnikom sa zdravstveno ispravnom vodom 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opremljen s dovoljno posuda za otpatke i smeće na nožno otvaranje poklopca ili na drugi odgovarajući način, s tim da se otpad i smeće s plovnog objekta obvezno deponira na kopnu na za to propisanim mjestima,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osigurano sjedeće mjesto za svakog gosta, prema kapacitetu blagovaonice, odnosno prostorije za usluživanje gostiju, ako se pružaju usluge prehrane,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-osoblje na plovnom objektu koje radi sa živežnim namirnicama treba imati propisanu radnu odjeću;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-garderobne ormariće za osoblje koje pruža ugostiteljske usluge,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na svim vratima ugostiteljskog sadržaja, trebaju se nalaziti natpisi koji pokazuju namjenu prostorije,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Zahod treba imati: zahodsku školjku, toaletnu četku sa stalkom, kutiju s toaletnim papirom, umivaonik s tekućom vodom i sredstvom za pranje ruku, ubrus za brisanje ruku, te košaru za otpadke. Umivaonik može biti smješten i u prostoru ispred zahoda. Zahod treba biti besprijekorno čist, dezinficiran i ne smije širiti neugodne mirise, a preko noći treba biti osvijetljen.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b) Posebni uvjeti za pružanje ugostiteljskih usluga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Usluge pića i napitaka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11.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Za pružanje usluga pića i napitaka, plovni objekt, treba imati: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rashladni uređaj odgovarajuće veličine,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priručno skladište ili prostor za čuvanje pića i napitaka,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sudoper sa zdravstveno ispravnom toplom i hladnom vodom, ako se na plovnom objektu uslužuje posuđem i priborom za višekratnu uporabu.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Usluge prehrane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12.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Za pružanje usluga prehrane, plovni objekt, treba imati: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poseban prostor za pripremanje jela,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rashladni uređaj odgovarajuće veličine za čuvanje namirnica,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priručno skladište ili prostor za čuvanje namirnica,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termički uređaj i odgovarajući pult za pripremanje jela,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sudoper sa zdravstveno ispravnom toplom i hladnom vodom s najmanje dva korita za pranje posuđa, ako se uslužuje priborom i posuđem za višekratnu uporabu.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Usluge smještaja (noćenja)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13.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Za pružanje usluga smještaja (noćenja), plovni objekt, treba imati: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uređaj za pripremanje tople vode,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na svakih 20 postelja najmanje jedan zahod, ukoliko nisu predviđeni zahodi u sklopu kabina,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kabine za noćenje gostiju s najviše četiri postelje u kabini,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na svakih 30 postelja najmanje jedan tuš. Tuš treba biti u tuš kabini s vratima ili zastorom. U prostoriji s tušem treba se nalaziti: kutija za sapun, rešetka na podu, kuke za vješanje ručnika i rublja.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14.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 kabinama za noćenje gostiju, osim postelje, treba biti: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garderobni prostor s vješalicama,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stolić,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t>- ogledalo s policom,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košara za otpatke,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noćna svjetiljka,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posteljina za postelju,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dva ručnika i jedna čaša po postelji.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15.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Svi zatvoreni prostori na plovnom objektu u kojima borave gosti trebaju imati osigurano prirodno ili mehaničko prozračivanje koje omogućava dovod svježeg zraka.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16.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Prostori i prostorije na plovnom objektu, u kojima je nemoguće osigurati prirodnu rasvjetu, trebaju biti na odgovarajući način umjetno osvijetljeni.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17.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Izloženi dijelovi palube plovnog objekta, gdje se pružaju ugostiteljske usluge, trebaju biti opremljeni platnenim ili plastificiranim zaštitnim krovom ili drugom odgovarajućom zaštitom od sunca.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Usluge pansiona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18.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Za pružanje usluga pansiona, plovni objekt treba imati: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blagovaonicu odnosno prostoriju za usluživanje gostiju,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kuhinju kapaciteta koji odgovara kapacitetu blagovaonice odnosno prostoriji za usluživanje gostiju, koji se izražava brojem sjedećih mjesta,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spremište za hranu kapaciteta kuhinje,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rashladni uređaj za čuvanje namirnica, pića i napitaka,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t>- točionik.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pogledu pružanja usluga smještaja (noćenja) u okviru pansionskih usluga, primjenjuju se odredbe članka 13. do 17. ovoga pravilnika.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19.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Kuhinja treba imati: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termički uređaj za pripremanje jela i napu odgovarajućeg kapaciteta odzračivanja iznad termičkog uređaja ili prirodnu ventilaciju,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sudoper s dva korita za pranje posuđa i pribora za jelo s mješalicom za toplu i hladnu vodu,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police ili ormare za sušenje ili smještaj posuđa i pribora za jelo,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hladnjak odgovarajućih dimenzija za kapacitet kuhinje,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zračenje kuhinje treba biti izvedeno tako da zrak iz kuhinje ne ulazi u blagovaonicu.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20.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Blagovaonica, odnosno prostorija za usluživanje gostiju, treba imati odgovarajući broj stolova, stolica ili klupa i dobro ozračenje i osvjetljenje.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Pod u blagovaonici ne smije biti klizav, mora biti od materijala koji ne propušta vodu i lako se čisti i održava.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Gostima se kod usluživanja hrane treba staviti na raspolaganje papirnati ili platneni ubrus.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Pribor za jelo (žlice, vilice, noževi i dr.) treba biti od nehrđajućeg materijala.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Stolovi u blagovaonici, odnosno prostoriji za usluživanje gostiju trebaju biti pokriveni tekstilnim, papirnatim ili plastičnim stolnjacima ili podlošcima ispod pribora i posuđa za jelo.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Ako se točionik nalazi u blagovanici ili prostoriji za usluživanje gostiju, iz njega se mogu neposredno usluživati gosti, pod uvjetom da točionik ima plohu za posluživanje s ili bez visokih stolica.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21.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Spremište za hranu treba biti odvojeno od kuhinje i dovoljno zračno, te treba imati odgovarajuće police odnosno regale za smještaj namirnica i pića.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 xml:space="preserve">Za održavanje lako pokvarljivih namirnica i pića trebaju se postaviti rashladne komore ili hladnjaci 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t>odgovarajućeg kapaciteta i broja, da bi se zadovoljilo uvjete nemiješanja namirnica različitog porijekla.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22.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Točionik je uređen i opremljen prostor da se u njemu mogu pripremati i usluživati pića i napici.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Točionik treba imati korito za pranje čaša s mješalicom za toplu i hladnu vodu ili odgovarajući uređaj za pranje čaša, rashladni uređaj, te odgovarajajuću opremu za odlaganje pića i napitaka. Rashladni uređaj može biti smješten i izvan točionika.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Ako se iz točionika neposredno uslužuju gosti, točionik treba imati odgovarajuću plohu za posluživanje.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Točionik treba biti od nehrđajućeg materijala koji se lako čisti.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4. PLUTAJUĆI OBJEKTI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23.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Plutajući objekti, prema ovom pravilniku, su naprave na vodi stalno privezane ili usidrene koje nisu osposobljene za plovidbu, a registrirane su za obavljanje ugostiteljske djelatnosti.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24.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Za pružanje ugostiteljskih usluga na plutajućim objektima, na odgovarajući način primjenjuju se odredbe članka 10. do 22. ovoga Pravilnika.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III. NAČIN UTVRĐIVANJA UVJETA U POKRETNIM OBJEKTIMA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25.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Postupak kojim se utvrđuje da li su ispunjeni minimalno-tehnički uvjeti propisani ovim pravilnikom provodi povjerenstvo općinskog, odnosno gradskog organa uprave nadležnog za poslove ugostiteljstva, prema mjestu sjedišta objekta (u daljnjem tekstu: nadležni organ).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Povjerenstvo iz stavka 1. ovoga članka se sastoji od najmanje dva člana koji su stručni djelatnici nadležnog organa, a imenuje ih rukovodilac nadležnog organa.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lastRenderedPageBreak/>
        <w:t>IV. PRIJELAZNE I ZAVRŠNE ODREDBE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26.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Ugostitelji koji pružaju ugostiteljske usluge u pokretnim ugostiteljskim objektima obavezni su uskladiti svoje poslovanje s odredbama ovog pravilnika u roku od godinu dana od dana stupanja na snagu ovog pravilnika.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27.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Danom stupanja na snagu ovoga pravilnika prestaje važiti Pravilnik o minimalno-tehničkim i posebnim uvjetima pokretnih ugostiteljskih objekata ("Službene novine Federacije BiH", broj:23/96).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28.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Ovaj pravilnik stupa na snagu osmog dana od dana objave u "Službenim novinama Federacije BiH".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Broj 06/1-22-1-1120/10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14. lipnja 2010. godine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Sarajevo</w:t>
      </w:r>
    </w:p>
    <w:p w:rsidR="0034686E" w:rsidRPr="0034686E" w:rsidRDefault="0034686E" w:rsidP="0034686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Ministar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Dr. sc. </w:t>
      </w:r>
      <w:r w:rsidRPr="0034686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Nevenko Herceg</w:t>
      </w:r>
      <w:r w:rsidRPr="0034686E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, v. r.</w:t>
      </w:r>
    </w:p>
    <w:p w:rsidR="002E6455" w:rsidRDefault="002E6455">
      <w:bookmarkStart w:id="0" w:name="_GoBack"/>
      <w:bookmarkEnd w:id="0"/>
    </w:p>
    <w:sectPr w:rsidR="002E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6E"/>
    <w:rsid w:val="002E6455"/>
    <w:rsid w:val="003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86E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text-center">
    <w:name w:val="text-center"/>
    <w:basedOn w:val="Normal"/>
    <w:rsid w:val="0034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3468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86E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text-center">
    <w:name w:val="text-center"/>
    <w:basedOn w:val="Normal"/>
    <w:rsid w:val="0034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346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1</cp:revision>
  <dcterms:created xsi:type="dcterms:W3CDTF">2019-11-07T10:21:00Z</dcterms:created>
  <dcterms:modified xsi:type="dcterms:W3CDTF">2019-11-07T10:23:00Z</dcterms:modified>
</cp:coreProperties>
</file>